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a. Poemul </w:t>
      </w:r>
      <w:r w:rsidRPr="009E1666">
        <w:rPr>
          <w:rFonts w:ascii="inherit" w:eastAsia="Times New Roman" w:hAnsi="inherit" w:cs="Arial"/>
          <w:i/>
          <w:iCs/>
          <w:color w:val="000000"/>
          <w:sz w:val="18"/>
          <w:szCs w:val="18"/>
          <w:bdr w:val="none" w:sz="0" w:space="0" w:color="auto" w:frame="1"/>
          <w:lang w:eastAsia="ru-RU"/>
        </w:rPr>
        <w:t>Călin </w:t>
      </w:r>
      <w:r w:rsidRPr="009E1666">
        <w:rPr>
          <w:rFonts w:ascii="inherit" w:eastAsia="Times New Roman" w:hAnsi="inherit" w:cs="Arial"/>
          <w:color w:val="000000"/>
          <w:sz w:val="18"/>
          <w:szCs w:val="18"/>
          <w:lang w:eastAsia="ru-RU"/>
        </w:rPr>
        <w:t>are ca temă motivul zburătorului. Zburătorul este, în concepţia poporului nostru, un personaj fantastic, care poate lua diferite înfăţişări. El se arată pe înserat tinerelor fete, le determină să se îndrăgostească de el şi apoi dispare. Motivul a constituit punctul de plecare pentru multe creaţii literare cum ar fi: </w:t>
      </w:r>
      <w:r w:rsidRPr="009E1666">
        <w:rPr>
          <w:rFonts w:ascii="inherit" w:eastAsia="Times New Roman" w:hAnsi="inherit" w:cs="Arial"/>
          <w:i/>
          <w:iCs/>
          <w:color w:val="000000"/>
          <w:sz w:val="18"/>
          <w:szCs w:val="18"/>
          <w:bdr w:val="none" w:sz="0" w:space="0" w:color="auto" w:frame="1"/>
          <w:lang w:eastAsia="ru-RU"/>
        </w:rPr>
        <w:t>Zburătorul </w:t>
      </w:r>
      <w:r w:rsidRPr="009E1666">
        <w:rPr>
          <w:rFonts w:ascii="inherit" w:eastAsia="Times New Roman" w:hAnsi="inherit" w:cs="Arial"/>
          <w:color w:val="000000"/>
          <w:sz w:val="18"/>
          <w:szCs w:val="18"/>
          <w:lang w:eastAsia="ru-RU"/>
        </w:rPr>
        <w:t>de Ion Heliade Rădulescu, </w:t>
      </w:r>
      <w:r w:rsidRPr="009E1666">
        <w:rPr>
          <w:rFonts w:ascii="inherit" w:eastAsia="Times New Roman" w:hAnsi="inherit" w:cs="Arial"/>
          <w:i/>
          <w:iCs/>
          <w:color w:val="000000"/>
          <w:sz w:val="18"/>
          <w:szCs w:val="18"/>
          <w:bdr w:val="none" w:sz="0" w:space="0" w:color="auto" w:frame="1"/>
          <w:lang w:eastAsia="ru-RU"/>
        </w:rPr>
        <w:t>Sburătorul, Crai Nou </w:t>
      </w:r>
      <w:r w:rsidRPr="009E1666">
        <w:rPr>
          <w:rFonts w:ascii="inherit" w:eastAsia="Times New Roman" w:hAnsi="inherit" w:cs="Arial"/>
          <w:color w:val="000000"/>
          <w:sz w:val="18"/>
          <w:szCs w:val="18"/>
          <w:lang w:eastAsia="ru-RU"/>
        </w:rPr>
        <w:t>de Vasile Alecsandri, </w:t>
      </w:r>
      <w:r w:rsidRPr="009E1666">
        <w:rPr>
          <w:rFonts w:ascii="inherit" w:eastAsia="Times New Roman" w:hAnsi="inherit" w:cs="Arial"/>
          <w:i/>
          <w:iCs/>
          <w:color w:val="000000"/>
          <w:sz w:val="18"/>
          <w:szCs w:val="18"/>
          <w:bdr w:val="none" w:sz="0" w:space="0" w:color="auto" w:frame="1"/>
          <w:lang w:eastAsia="ru-RU"/>
        </w:rPr>
        <w:t>Luceafărul de </w:t>
      </w:r>
      <w:r w:rsidRPr="009E1666">
        <w:rPr>
          <w:rFonts w:ascii="inherit" w:eastAsia="Times New Roman" w:hAnsi="inherit" w:cs="Arial"/>
          <w:color w:val="000000"/>
          <w:sz w:val="18"/>
          <w:szCs w:val="18"/>
          <w:lang w:eastAsia="ru-RU"/>
        </w:rPr>
        <w:t>Mihail Eminescu, care au, din această cauză, un profund specific naţional.</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Poezia este romantică, fiindcă are ca subiect o poveste de dragoste, de fapt o dezvoltare a motivului popular al Zburătorului. Se arată, astfel, preţuirea pentru folclor specifică romanticilor. Eroii poemului sunt profund romantici. Eroina este excepţională prin frumuseţea ei fizică, dar şi spirituală. Zburătorul este un personaj fantastic, deci romantic. Călin este un erou excepţional, fiindcă este construit la punctul de interferenţă.</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dintre motivul Zburătorului şi un prinţ sau un voinic din basmele populare, dacă nu chiar cu Făt-Frumos, adică Sfântul Soare, ca în </w:t>
      </w:r>
      <w:r w:rsidRPr="009E1666">
        <w:rPr>
          <w:rFonts w:ascii="inherit" w:eastAsia="Times New Roman" w:hAnsi="inherit" w:cs="Arial"/>
          <w:i/>
          <w:iCs/>
          <w:color w:val="000000"/>
          <w:sz w:val="18"/>
          <w:szCs w:val="18"/>
          <w:bdr w:val="none" w:sz="0" w:space="0" w:color="auto" w:frame="1"/>
          <w:lang w:eastAsia="ru-RU"/>
        </w:rPr>
        <w:t>Luceafărul.</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Ideea realizării acestui poem îi este dată de versificarea basmului </w:t>
      </w:r>
      <w:r w:rsidRPr="009E1666">
        <w:rPr>
          <w:rFonts w:ascii="inherit" w:eastAsia="Times New Roman" w:hAnsi="inherit" w:cs="Arial"/>
          <w:i/>
          <w:iCs/>
          <w:color w:val="000000"/>
          <w:sz w:val="18"/>
          <w:szCs w:val="18"/>
          <w:bdr w:val="none" w:sz="0" w:space="0" w:color="auto" w:frame="1"/>
          <w:lang w:eastAsia="ru-RU"/>
        </w:rPr>
        <w:t>Călin Nebunul. </w:t>
      </w:r>
      <w:r w:rsidRPr="009E1666">
        <w:rPr>
          <w:rFonts w:ascii="inherit" w:eastAsia="Times New Roman" w:hAnsi="inherit" w:cs="Arial"/>
          <w:color w:val="000000"/>
          <w:sz w:val="18"/>
          <w:szCs w:val="18"/>
          <w:lang w:eastAsia="ru-RU"/>
        </w:rPr>
        <w:t>Eminescu abandonează firul narativ din basmul amintit şi creează un poem romantic, alcătuit din opt fragmente, lăsând pe cititor să participe, cu fantezia lui, la umplerea spaţiilor dintre acestea.</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Primul fragment aduce un decor romantic cu un castel, în carejiăjrj^dejm voinic, spre a cuceri inima frumoasei fete de împărat, ascunsă în iatacul tăinuit.</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În fragmentul al doilea, fata de împărat constată efectele venirii Zburătorului şi în taină îl cheamă: — </w:t>
      </w:r>
      <w:r w:rsidRPr="009E1666">
        <w:rPr>
          <w:rFonts w:ascii="inherit" w:eastAsia="Times New Roman" w:hAnsi="inherit" w:cs="Arial"/>
          <w:i/>
          <w:iCs/>
          <w:color w:val="000000"/>
          <w:sz w:val="18"/>
          <w:szCs w:val="18"/>
          <w:bdr w:val="none" w:sz="0" w:space="0" w:color="auto" w:frame="1"/>
          <w:lang w:eastAsia="ru-RU"/>
        </w:rPr>
        <w:t>„Zburător cu negre plete, vin’ la noapte de mă fură”. </w:t>
      </w:r>
      <w:r w:rsidRPr="009E1666">
        <w:rPr>
          <w:rFonts w:ascii="inherit" w:eastAsia="Times New Roman" w:hAnsi="inherit" w:cs="Arial"/>
          <w:color w:val="000000"/>
          <w:sz w:val="18"/>
          <w:szCs w:val="18"/>
          <w:lang w:eastAsia="ru-RU"/>
        </w:rPr>
        <w:t>Ascensiunea sentimentului de iubire în sufletul fetei de împărat o remarcăm în fragmentul al treilea, când eroina se contemplă, asemeni lui Narcis, în oglindă şi constată că este frumoasă: </w:t>
      </w:r>
      <w:r w:rsidRPr="009E1666">
        <w:rPr>
          <w:rFonts w:ascii="inherit" w:eastAsia="Times New Roman" w:hAnsi="inherit" w:cs="Arial"/>
          <w:i/>
          <w:iCs/>
          <w:color w:val="000000"/>
          <w:sz w:val="18"/>
          <w:szCs w:val="18"/>
          <w:bdr w:val="none" w:sz="0" w:space="0" w:color="auto" w:frame="1"/>
          <w:lang w:eastAsia="ru-RU"/>
        </w:rPr>
        <w:t>„Cum că ea </w:t>
      </w:r>
      <w:r w:rsidRPr="009E1666">
        <w:rPr>
          <w:rFonts w:ascii="inherit" w:eastAsia="Times New Roman" w:hAnsi="inherit" w:cs="Arial"/>
          <w:color w:val="000000"/>
          <w:sz w:val="18"/>
          <w:szCs w:val="18"/>
          <w:lang w:eastAsia="ru-RU"/>
        </w:rPr>
        <w:t>—</w:t>
      </w:r>
      <w:r w:rsidRPr="009E1666">
        <w:rPr>
          <w:rFonts w:ascii="inherit" w:eastAsia="Times New Roman" w:hAnsi="inherit" w:cs="Arial"/>
          <w:i/>
          <w:iCs/>
          <w:color w:val="000000"/>
          <w:sz w:val="18"/>
          <w:szCs w:val="18"/>
          <w:bdr w:val="none" w:sz="0" w:space="0" w:color="auto" w:frame="1"/>
          <w:lang w:eastAsia="ru-RU"/>
        </w:rPr>
        <w:t>frumoasa fată </w:t>
      </w:r>
      <w:r w:rsidRPr="009E1666">
        <w:rPr>
          <w:rFonts w:ascii="inherit" w:eastAsia="Times New Roman" w:hAnsi="inherit" w:cs="Arial"/>
          <w:color w:val="000000"/>
          <w:sz w:val="18"/>
          <w:szCs w:val="18"/>
          <w:lang w:eastAsia="ru-RU"/>
        </w:rPr>
        <w:t>— </w:t>
      </w:r>
      <w:r w:rsidRPr="009E1666">
        <w:rPr>
          <w:rFonts w:ascii="inherit" w:eastAsia="Times New Roman" w:hAnsi="inherit" w:cs="Arial"/>
          <w:i/>
          <w:iCs/>
          <w:color w:val="000000"/>
          <w:sz w:val="18"/>
          <w:szCs w:val="18"/>
          <w:bdr w:val="none" w:sz="0" w:space="0" w:color="auto" w:frame="1"/>
          <w:lang w:eastAsia="ru-RU"/>
        </w:rPr>
        <w:t>a ghicit că e frumoasă”.</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Avem o evaziune în basm, dar, în acelaşi timp, în vis: </w:t>
      </w:r>
      <w:r w:rsidRPr="009E1666">
        <w:rPr>
          <w:rFonts w:ascii="inherit" w:eastAsia="Times New Roman" w:hAnsi="inherit" w:cs="Arial"/>
          <w:i/>
          <w:iCs/>
          <w:color w:val="000000"/>
          <w:sz w:val="18"/>
          <w:szCs w:val="18"/>
          <w:bdr w:val="none" w:sz="0" w:space="0" w:color="auto" w:frame="1"/>
          <w:lang w:eastAsia="ru-RU"/>
        </w:rPr>
        <w:t>„Al vieţii vis de aur ca un fulger, ca o clipă-i” </w:t>
      </w:r>
      <w:r w:rsidRPr="009E1666">
        <w:rPr>
          <w:rFonts w:ascii="inherit" w:eastAsia="Times New Roman" w:hAnsi="inherit" w:cs="Arial"/>
          <w:color w:val="000000"/>
          <w:sz w:val="18"/>
          <w:szCs w:val="18"/>
          <w:lang w:eastAsia="ru-RU"/>
        </w:rPr>
        <w:t>iar unitatea o dă trăirea sentimentului de iubire. Clipele de bucurie sunt urmate de cele de durere din fragmentul cinci. Zburătorul, potrivit destinului său, trebuie să dispară. Fata de împărat, părăsită, trăieşte clipe dramatice: </w:t>
      </w:r>
      <w:r w:rsidRPr="009E1666">
        <w:rPr>
          <w:rFonts w:ascii="inherit" w:eastAsia="Times New Roman" w:hAnsi="inherit" w:cs="Arial"/>
          <w:i/>
          <w:iCs/>
          <w:color w:val="000000"/>
          <w:sz w:val="18"/>
          <w:szCs w:val="18"/>
          <w:bdr w:val="none" w:sz="0" w:space="0" w:color="auto" w:frame="1"/>
          <w:lang w:eastAsia="ru-RU"/>
        </w:rPr>
        <w:t>„S-au făcut ca ceara albă. faţa roşă ca un măr”. </w:t>
      </w:r>
      <w:r w:rsidRPr="009E1666">
        <w:rPr>
          <w:rFonts w:ascii="inherit" w:eastAsia="Times New Roman" w:hAnsi="inherit" w:cs="Arial"/>
          <w:color w:val="000000"/>
          <w:sz w:val="18"/>
          <w:szCs w:val="18"/>
          <w:lang w:eastAsia="ru-RU"/>
        </w:rPr>
        <w:t>Ea este alungată, dar mai apoi şi bătrânul crai, </w:t>
      </w:r>
      <w:r w:rsidRPr="009E1666">
        <w:rPr>
          <w:rFonts w:ascii="inherit" w:eastAsia="Times New Roman" w:hAnsi="inherit" w:cs="Arial"/>
          <w:i/>
          <w:iCs/>
          <w:color w:val="000000"/>
          <w:sz w:val="18"/>
          <w:szCs w:val="18"/>
          <w:bdr w:val="none" w:sz="0" w:space="0" w:color="auto" w:frame="1"/>
          <w:lang w:eastAsia="ru-RU"/>
        </w:rPr>
        <w:t>„cu barba-n noduri”, </w:t>
      </w:r>
      <w:r w:rsidRPr="009E1666">
        <w:rPr>
          <w:rFonts w:ascii="inherit" w:eastAsia="Times New Roman" w:hAnsi="inherit" w:cs="Arial"/>
          <w:color w:val="000000"/>
          <w:sz w:val="18"/>
          <w:szCs w:val="18"/>
          <w:lang w:eastAsia="ru-RU"/>
        </w:rPr>
        <w:t>trimite zadarnic crainici ca s-o găsească şi s-o aducă înapoi. în fragmentul al şaptelea, Zburătorul se întoarce sub forma unui voinic, numit Călin. El găseşte fata după şapte ani într-o colibă, unde trăia ascunsă cu băiatul ei. Este o evaziune romantică în natură, dar în acelaşi timp, prin descrierea realistă, un fragment din viaţa socială. Fragmentul al optulea este cel mai bine realizat, sub aspect poetic, şi cuprinde nunta din codru dintre Călin şi fata de împărat. Este un fragment de basm, dublat de o nuntă alegorică între un fluture şi o floare </w:t>
      </w:r>
      <w:r w:rsidRPr="009E1666">
        <w:rPr>
          <w:rFonts w:ascii="inherit" w:eastAsia="Times New Roman" w:hAnsi="inherit" w:cs="Arial"/>
          <w:i/>
          <w:iCs/>
          <w:color w:val="000000"/>
          <w:sz w:val="18"/>
          <w:szCs w:val="18"/>
          <w:bdr w:val="none" w:sz="0" w:space="0" w:color="auto" w:frame="1"/>
          <w:lang w:eastAsia="ru-RU"/>
        </w:rPr>
        <w:t>{„mireasa viorica’), </w:t>
      </w:r>
      <w:r w:rsidRPr="009E1666">
        <w:rPr>
          <w:rFonts w:ascii="inherit" w:eastAsia="Times New Roman" w:hAnsi="inherit" w:cs="Arial"/>
          <w:color w:val="000000"/>
          <w:sz w:val="18"/>
          <w:szCs w:val="18"/>
          <w:lang w:eastAsia="ru-RU"/>
        </w:rPr>
        <w:t>alegorie care ar vrea să definească parcă iubirea prin metafora </w:t>
      </w:r>
      <w:r w:rsidRPr="009E1666">
        <w:rPr>
          <w:rFonts w:ascii="inherit" w:eastAsia="Times New Roman" w:hAnsi="inherit" w:cs="Arial"/>
          <w:i/>
          <w:iCs/>
          <w:color w:val="000000"/>
          <w:sz w:val="18"/>
          <w:szCs w:val="18"/>
          <w:bdr w:val="none" w:sz="0" w:space="0" w:color="auto" w:frame="1"/>
          <w:lang w:eastAsia="ru-RU"/>
        </w:rPr>
        <w:t>„un fluture pe-o floare”.</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b. Fragmentul al optulea din poemul </w:t>
      </w:r>
      <w:r w:rsidRPr="009E1666">
        <w:rPr>
          <w:rFonts w:ascii="inherit" w:eastAsia="Times New Roman" w:hAnsi="inherit" w:cs="Arial"/>
          <w:i/>
          <w:iCs/>
          <w:color w:val="000000"/>
          <w:sz w:val="18"/>
          <w:szCs w:val="18"/>
          <w:bdr w:val="none" w:sz="0" w:space="0" w:color="auto" w:frame="1"/>
          <w:lang w:eastAsia="ru-RU"/>
        </w:rPr>
        <w:t>Călin (file din poveste) </w:t>
      </w:r>
      <w:r w:rsidRPr="009E1666">
        <w:rPr>
          <w:rFonts w:ascii="inherit" w:eastAsia="Times New Roman" w:hAnsi="inherit" w:cs="Arial"/>
          <w:color w:val="000000"/>
          <w:sz w:val="18"/>
          <w:szCs w:val="18"/>
          <w:lang w:eastAsia="ru-RU"/>
        </w:rPr>
        <w:t>construieşte o imagine a unei nunţi, ca în basmele populare, aşa cum o va relua George Coşbuc, în </w:t>
      </w:r>
      <w:r w:rsidRPr="009E1666">
        <w:rPr>
          <w:rFonts w:ascii="inherit" w:eastAsia="Times New Roman" w:hAnsi="inherit" w:cs="Arial"/>
          <w:i/>
          <w:iCs/>
          <w:color w:val="000000"/>
          <w:sz w:val="18"/>
          <w:szCs w:val="18"/>
          <w:bdr w:val="none" w:sz="0" w:space="0" w:color="auto" w:frame="1"/>
          <w:lang w:eastAsia="ru-RU"/>
        </w:rPr>
        <w:t>Nunta Zamfirei, </w:t>
      </w:r>
      <w:r w:rsidRPr="009E1666">
        <w:rPr>
          <w:rFonts w:ascii="inherit" w:eastAsia="Times New Roman" w:hAnsi="inherit" w:cs="Arial"/>
          <w:color w:val="000000"/>
          <w:sz w:val="18"/>
          <w:szCs w:val="18"/>
          <w:lang w:eastAsia="ru-RU"/>
        </w:rPr>
        <w:t>cu alte mijloace artistice.</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Este un tablou romantic, sugerând mitul comuniunii dintre om şi natură. Astfel, </w:t>
      </w:r>
      <w:r w:rsidRPr="009E1666">
        <w:rPr>
          <w:rFonts w:ascii="inherit" w:eastAsia="Times New Roman" w:hAnsi="inherit" w:cs="Arial"/>
          <w:i/>
          <w:iCs/>
          <w:color w:val="000000"/>
          <w:sz w:val="18"/>
          <w:szCs w:val="18"/>
          <w:bdr w:val="none" w:sz="0" w:space="0" w:color="auto" w:frame="1"/>
          <w:lang w:eastAsia="ru-RU"/>
        </w:rPr>
        <w:t>„Pare-că şi trunchii veciniei poartă suflete sub coajă, /Ce suspină printre ramuri cu a glasului lor vrajă”. </w:t>
      </w:r>
      <w:r w:rsidRPr="009E1666">
        <w:rPr>
          <w:rFonts w:ascii="inherit" w:eastAsia="Times New Roman" w:hAnsi="inherit" w:cs="Arial"/>
          <w:color w:val="000000"/>
          <w:sz w:val="18"/>
          <w:szCs w:val="18"/>
          <w:lang w:eastAsia="ru-RU"/>
        </w:rPr>
        <w:t>Masa împărătească este lângă codru, lângă lac şi adună împăraţi şi împărătese, veniţi </w:t>
      </w:r>
      <w:r w:rsidRPr="009E1666">
        <w:rPr>
          <w:rFonts w:ascii="inherit" w:eastAsia="Times New Roman" w:hAnsi="inherit" w:cs="Arial"/>
          <w:i/>
          <w:iCs/>
          <w:color w:val="000000"/>
          <w:sz w:val="18"/>
          <w:szCs w:val="18"/>
          <w:bdr w:val="none" w:sz="0" w:space="0" w:color="auto" w:frame="1"/>
          <w:lang w:eastAsia="ru-RU"/>
        </w:rPr>
        <w:t>„din patru părţi a lumii” „Feţi-frumoşi cu păr de aur, zmei cu solzii de oţele, / Cititorii cei de zodii şi şăgalnicul Pepele”. </w:t>
      </w:r>
      <w:r w:rsidRPr="009E1666">
        <w:rPr>
          <w:rFonts w:ascii="inherit" w:eastAsia="Times New Roman" w:hAnsi="inherit" w:cs="Arial"/>
          <w:color w:val="000000"/>
          <w:sz w:val="18"/>
          <w:szCs w:val="18"/>
          <w:lang w:eastAsia="ru-RU"/>
        </w:rPr>
        <w:t>Craiul este gătit cu mitră, cu schiptru şi şade pe perine de puf. Nunul mare este mândrul soare, iar nună este mândra lună, sugerând o imagine din </w:t>
      </w:r>
      <w:r w:rsidRPr="009E1666">
        <w:rPr>
          <w:rFonts w:ascii="inherit" w:eastAsia="Times New Roman" w:hAnsi="inherit" w:cs="Arial"/>
          <w:i/>
          <w:iCs/>
          <w:color w:val="000000"/>
          <w:sz w:val="18"/>
          <w:szCs w:val="18"/>
          <w:bdr w:val="none" w:sz="0" w:space="0" w:color="auto" w:frame="1"/>
          <w:lang w:eastAsia="ru-RU"/>
        </w:rPr>
        <w:t>Mioriţa,</w:t>
      </w:r>
      <w:r w:rsidRPr="009E1666">
        <w:rPr>
          <w:rFonts w:ascii="inherit" w:eastAsia="Times New Roman" w:hAnsi="inherit" w:cs="Arial"/>
          <w:color w:val="000000"/>
          <w:sz w:val="18"/>
          <w:szCs w:val="18"/>
          <w:lang w:eastAsia="ru-RU"/>
        </w:rPr>
        <w:t>dar mai ales din balada populară </w:t>
      </w:r>
      <w:r w:rsidRPr="009E1666">
        <w:rPr>
          <w:rFonts w:ascii="inherit" w:eastAsia="Times New Roman" w:hAnsi="inherit" w:cs="Arial"/>
          <w:i/>
          <w:iCs/>
          <w:color w:val="000000"/>
          <w:sz w:val="18"/>
          <w:szCs w:val="18"/>
          <w:bdr w:val="none" w:sz="0" w:space="0" w:color="auto" w:frame="1"/>
          <w:lang w:eastAsia="ru-RU"/>
        </w:rPr>
        <w:t>Soarele şi Luna, </w:t>
      </w:r>
      <w:r w:rsidRPr="009E1666">
        <w:rPr>
          <w:rFonts w:ascii="inherit" w:eastAsia="Times New Roman" w:hAnsi="inherit" w:cs="Arial"/>
          <w:color w:val="000000"/>
          <w:sz w:val="18"/>
          <w:szCs w:val="18"/>
          <w:lang w:eastAsia="ru-RU"/>
        </w:rPr>
        <w:t>ceea ce dă poeziei un profund caracter de specific naţional.</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Modelul de frumuseţe, în concepţia poporului român, este mireasa prinţesă. Ea are </w:t>
      </w:r>
      <w:r w:rsidRPr="009E1666">
        <w:rPr>
          <w:rFonts w:ascii="inherit" w:eastAsia="Times New Roman" w:hAnsi="inherit" w:cs="Arial"/>
          <w:i/>
          <w:iCs/>
          <w:color w:val="000000"/>
          <w:sz w:val="18"/>
          <w:szCs w:val="18"/>
          <w:bdr w:val="none" w:sz="0" w:space="0" w:color="auto" w:frame="1"/>
          <w:lang w:eastAsia="ru-RU"/>
        </w:rPr>
        <w:t>„păr de aur moale”, </w:t>
      </w:r>
      <w:r w:rsidRPr="009E1666">
        <w:rPr>
          <w:rFonts w:ascii="inherit" w:eastAsia="Times New Roman" w:hAnsi="inherit" w:cs="Arial"/>
          <w:color w:val="000000"/>
          <w:sz w:val="18"/>
          <w:szCs w:val="18"/>
          <w:lang w:eastAsia="ru-RU"/>
        </w:rPr>
        <w:t>faţa îi este </w:t>
      </w:r>
      <w:r w:rsidRPr="009E1666">
        <w:rPr>
          <w:rFonts w:ascii="inherit" w:eastAsia="Times New Roman" w:hAnsi="inherit" w:cs="Arial"/>
          <w:i/>
          <w:iCs/>
          <w:color w:val="000000"/>
          <w:sz w:val="18"/>
          <w:szCs w:val="18"/>
          <w:bdr w:val="none" w:sz="0" w:space="0" w:color="auto" w:frame="1"/>
          <w:lang w:eastAsia="ru-RU"/>
        </w:rPr>
        <w:t>„roşie ca mărul”, „o stea în frunte poartă”. </w:t>
      </w:r>
      <w:r w:rsidRPr="009E1666">
        <w:rPr>
          <w:rFonts w:ascii="inherit" w:eastAsia="Times New Roman" w:hAnsi="inherit" w:cs="Arial"/>
          <w:color w:val="000000"/>
          <w:sz w:val="18"/>
          <w:szCs w:val="18"/>
          <w:lang w:eastAsia="ru-RU"/>
        </w:rPr>
        <w:t>Florile albastre, pe care le are în păr, sugerează imaginea iubitei din poezia </w:t>
      </w:r>
      <w:r w:rsidRPr="009E1666">
        <w:rPr>
          <w:rFonts w:ascii="inherit" w:eastAsia="Times New Roman" w:hAnsi="inherit" w:cs="Arial"/>
          <w:i/>
          <w:iCs/>
          <w:color w:val="000000"/>
          <w:sz w:val="18"/>
          <w:szCs w:val="18"/>
          <w:bdr w:val="none" w:sz="0" w:space="0" w:color="auto" w:frame="1"/>
          <w:lang w:eastAsia="ru-RU"/>
        </w:rPr>
        <w:t>Floare albastră </w:t>
      </w:r>
      <w:r w:rsidRPr="009E1666">
        <w:rPr>
          <w:rFonts w:ascii="inherit" w:eastAsia="Times New Roman" w:hAnsi="inherit" w:cs="Arial"/>
          <w:color w:val="000000"/>
          <w:sz w:val="18"/>
          <w:szCs w:val="18"/>
          <w:lang w:eastAsia="ru-RU"/>
        </w:rPr>
        <w:t>a lui Mihail Eminescu.</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lastRenderedPageBreak/>
        <w:t>Alegoria nunţii gâzelor sugerează pregătirea şi desfăşurarea nunţii împărăteşti. Furnicile duc sacii de faină, ca să coacă pentru nuntă pâine şi colaci. Albinele aduc miere, cariul face cercei, greierele este vornic, un bondar zice un cântec, fluturele este mirele, alţi fluturi îi fac o suită, ţânţarii joacă rolul de lăutari, mireasă este o floare delicată, viorica. Felul în care mireasa viorica îşi aşteaptă sfioasă, în dosul uşii, mirele este o atitudine umană. Un greier crainic sprinten sare pe masa împărătească şi-şi cere iertare pentru faptul că pornesc şi gâzele o nuntă alături.</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Alegoria nunţii gâzelor are o nuanţă ironică. Fluturii sunt </w:t>
      </w:r>
      <w:r w:rsidRPr="009E1666">
        <w:rPr>
          <w:rFonts w:ascii="inherit" w:eastAsia="Times New Roman" w:hAnsi="inherit" w:cs="Arial"/>
          <w:i/>
          <w:iCs/>
          <w:color w:val="000000"/>
          <w:sz w:val="18"/>
          <w:szCs w:val="18"/>
          <w:bdr w:val="none" w:sz="0" w:space="0" w:color="auto" w:frame="1"/>
          <w:lang w:eastAsia="ru-RU"/>
        </w:rPr>
        <w:t>„şăgalnici şi berbanţi”, </w:t>
      </w:r>
      <w:r w:rsidRPr="009E1666">
        <w:rPr>
          <w:rFonts w:ascii="inherit" w:eastAsia="Times New Roman" w:hAnsi="inherit" w:cs="Arial"/>
          <w:color w:val="000000"/>
          <w:sz w:val="18"/>
          <w:szCs w:val="18"/>
          <w:lang w:eastAsia="ru-RU"/>
        </w:rPr>
        <w:t>bondarul</w:t>
      </w:r>
      <w:r w:rsidRPr="009E1666">
        <w:rPr>
          <w:rFonts w:ascii="inherit" w:eastAsia="Times New Roman" w:hAnsi="inherit" w:cs="Arial"/>
          <w:i/>
          <w:iCs/>
          <w:color w:val="000000"/>
          <w:sz w:val="18"/>
          <w:szCs w:val="18"/>
          <w:bdr w:val="none" w:sz="0" w:space="0" w:color="auto" w:frame="1"/>
          <w:lang w:eastAsia="ru-RU"/>
        </w:rPr>
        <w:t>„rotund în pântec / Somnoros pe nas ca popii glăsuieşte-ncet un cântec”, </w:t>
      </w:r>
      <w:r w:rsidRPr="009E1666">
        <w:rPr>
          <w:rFonts w:ascii="inherit" w:eastAsia="Times New Roman" w:hAnsi="inherit" w:cs="Arial"/>
          <w:color w:val="000000"/>
          <w:sz w:val="18"/>
          <w:szCs w:val="18"/>
          <w:lang w:eastAsia="ru-RU"/>
        </w:rPr>
        <w:t>fluturele mire are</w:t>
      </w:r>
      <w:r w:rsidRPr="009E1666">
        <w:rPr>
          <w:rFonts w:ascii="inherit" w:eastAsia="Times New Roman" w:hAnsi="inherit" w:cs="Arial"/>
          <w:i/>
          <w:iCs/>
          <w:color w:val="000000"/>
          <w:sz w:val="18"/>
          <w:szCs w:val="18"/>
          <w:bdr w:val="none" w:sz="0" w:space="0" w:color="auto" w:frame="1"/>
          <w:lang w:eastAsia="ru-RU"/>
        </w:rPr>
        <w:t>„musteaţa răsucită”. </w:t>
      </w:r>
      <w:r w:rsidRPr="009E1666">
        <w:rPr>
          <w:rFonts w:ascii="inherit" w:eastAsia="Times New Roman" w:hAnsi="inherit" w:cs="Arial"/>
          <w:color w:val="000000"/>
          <w:sz w:val="18"/>
          <w:szCs w:val="18"/>
          <w:lang w:eastAsia="ru-RU"/>
        </w:rPr>
        <w:t>Este o subtilă notă de critică socială, cu aluzii evidente la epocă. Se poate face o analogie cu poezia </w:t>
      </w:r>
      <w:r w:rsidRPr="009E1666">
        <w:rPr>
          <w:rFonts w:ascii="inherit" w:eastAsia="Times New Roman" w:hAnsi="inherit" w:cs="Arial"/>
          <w:i/>
          <w:iCs/>
          <w:color w:val="000000"/>
          <w:sz w:val="18"/>
          <w:szCs w:val="18"/>
          <w:bdr w:val="none" w:sz="0" w:space="0" w:color="auto" w:frame="1"/>
          <w:lang w:eastAsia="ru-RU"/>
        </w:rPr>
        <w:t>Concertul în luncă </w:t>
      </w:r>
      <w:r w:rsidRPr="009E1666">
        <w:rPr>
          <w:rFonts w:ascii="inherit" w:eastAsia="Times New Roman" w:hAnsi="inherit" w:cs="Arial"/>
          <w:color w:val="000000"/>
          <w:sz w:val="18"/>
          <w:szCs w:val="18"/>
          <w:lang w:eastAsia="ru-RU"/>
        </w:rPr>
        <w:t>de Vasile Alecsandri. Alegoria este un procedeu venit din literatura clasicistă. Găsim deci şi în această poezie romantică elemente de realism şi de clasicism.</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c. Stilul eminescian se caracterizează printr-un imaginar romantic de basm, prin originalitate şi muzicalitate, prin simplitate şi profunzime, prin specific naţional, prin marea varietate a mijloacelor de versificaţie. Pentru a construi imaginea feerică de basm a nunţii, în codru, Eminescu utilizează metafore ca: </w:t>
      </w:r>
      <w:r w:rsidRPr="009E1666">
        <w:rPr>
          <w:rFonts w:ascii="inherit" w:eastAsia="Times New Roman" w:hAnsi="inherit" w:cs="Arial"/>
          <w:i/>
          <w:iCs/>
          <w:color w:val="000000"/>
          <w:sz w:val="18"/>
          <w:szCs w:val="18"/>
          <w:bdr w:val="none" w:sz="0" w:space="0" w:color="auto" w:frame="1"/>
          <w:lang w:eastAsia="ru-RU"/>
        </w:rPr>
        <w:t>„iarba… de omăt”, „codride aramă”, „pădurii de argint”, „cuibar rotind de ape”, „bulgări fluizi”, </w:t>
      </w:r>
      <w:r w:rsidRPr="009E1666">
        <w:rPr>
          <w:rFonts w:ascii="inherit" w:eastAsia="Times New Roman" w:hAnsi="inherit" w:cs="Arial"/>
          <w:color w:val="000000"/>
          <w:sz w:val="18"/>
          <w:szCs w:val="18"/>
          <w:lang w:eastAsia="ru-RU"/>
        </w:rPr>
        <w:t>dar şi personificări: </w:t>
      </w:r>
      <w:r w:rsidRPr="009E1666">
        <w:rPr>
          <w:rFonts w:ascii="inherit" w:eastAsia="Times New Roman" w:hAnsi="inherit" w:cs="Arial"/>
          <w:i/>
          <w:iCs/>
          <w:color w:val="000000"/>
          <w:sz w:val="18"/>
          <w:szCs w:val="18"/>
          <w:bdr w:val="none" w:sz="0" w:space="0" w:color="auto" w:frame="1"/>
          <w:lang w:eastAsia="ru-RU"/>
        </w:rPr>
        <w:t>„trunchii veciniei poartă suflete sub coajă / Ce suspină printre ramuri cu a glasului lor vrajă”, „Lângă lacul care-n tremur somnoros şi lin se bate”, „suspină-n flori molatic”</w:t>
      </w:r>
      <w:r w:rsidRPr="009E1666">
        <w:rPr>
          <w:rFonts w:ascii="inherit" w:eastAsia="Times New Roman" w:hAnsi="inherit" w:cs="Arial"/>
          <w:color w:val="000000"/>
          <w:sz w:val="18"/>
          <w:szCs w:val="18"/>
          <w:lang w:eastAsia="ru-RU"/>
        </w:rPr>
        <w:t>pentru a sugera profunda comuniune dintre om şi natură. Epitetele au o deosebită expresivitate: </w:t>
      </w:r>
      <w:r w:rsidRPr="009E1666">
        <w:rPr>
          <w:rFonts w:ascii="inherit" w:eastAsia="Times New Roman" w:hAnsi="inherit" w:cs="Arial"/>
          <w:i/>
          <w:iCs/>
          <w:color w:val="000000"/>
          <w:sz w:val="18"/>
          <w:szCs w:val="18"/>
          <w:bdr w:val="none" w:sz="0" w:space="0" w:color="auto" w:frame="1"/>
          <w:lang w:eastAsia="ru-RU"/>
        </w:rPr>
        <w:t>„Faţa-i roşie ca mărul”, „păr de aur moale”, „foşnea uscat”, „bulgări fluizi”, „şăgalnicul Pepele”, „ţapăn, drept”, „somnoros şi lin se bate”, </w:t>
      </w:r>
      <w:r w:rsidRPr="009E1666">
        <w:rPr>
          <w:rFonts w:ascii="inherit" w:eastAsia="Times New Roman" w:hAnsi="inherit" w:cs="Arial"/>
          <w:color w:val="000000"/>
          <w:sz w:val="18"/>
          <w:szCs w:val="18"/>
          <w:lang w:eastAsia="ru-RU"/>
        </w:rPr>
        <w:t>fiindcă ele sunt integrate în structura unor metafore şi a unor metonimii, sau au sunete care dau asonante.</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Metonimiile sugerează, prin efecte, cauzele care le-au produs: </w:t>
      </w:r>
      <w:r w:rsidRPr="009E1666">
        <w:rPr>
          <w:rFonts w:ascii="inherit" w:eastAsia="Times New Roman" w:hAnsi="inherit" w:cs="Arial"/>
          <w:i/>
          <w:iCs/>
          <w:color w:val="000000"/>
          <w:sz w:val="18"/>
          <w:szCs w:val="18"/>
          <w:bdr w:val="none" w:sz="0" w:space="0" w:color="auto" w:frame="1"/>
          <w:lang w:eastAsia="ru-RU"/>
        </w:rPr>
        <w:t>„denoroc i-s umezi ochii”, „Faţa-i roşie ca mărul”, „lacul… se bate”, </w:t>
      </w:r>
      <w:r w:rsidRPr="009E1666">
        <w:rPr>
          <w:rFonts w:ascii="inherit" w:eastAsia="Times New Roman" w:hAnsi="inherit" w:cs="Arial"/>
          <w:color w:val="000000"/>
          <w:sz w:val="18"/>
          <w:szCs w:val="18"/>
          <w:lang w:eastAsia="ru-RU"/>
        </w:rPr>
        <w:t>împletindu-se cu metafore, epitete şi personificări ca în expresiile poetice: </w:t>
      </w:r>
      <w:r w:rsidRPr="009E1666">
        <w:rPr>
          <w:rFonts w:ascii="inherit" w:eastAsia="Times New Roman" w:hAnsi="inherit" w:cs="Arial"/>
          <w:i/>
          <w:iCs/>
          <w:color w:val="000000"/>
          <w:sz w:val="18"/>
          <w:szCs w:val="18"/>
          <w:bdr w:val="none" w:sz="0" w:space="0" w:color="auto" w:frame="1"/>
          <w:lang w:eastAsia="ru-RU"/>
        </w:rPr>
        <w:t>„împlu aerul văratic de mireasmă şi răcoare”. „In cuibar rotind de ape, peste care luna zace”, „sar în bulgări fluizi”, „curg în râuri sclipitoare”. </w:t>
      </w:r>
      <w:r w:rsidRPr="009E1666">
        <w:rPr>
          <w:rFonts w:ascii="inherit" w:eastAsia="Times New Roman" w:hAnsi="inherit" w:cs="Arial"/>
          <w:color w:val="000000"/>
          <w:sz w:val="18"/>
          <w:szCs w:val="18"/>
          <w:lang w:eastAsia="ru-RU"/>
        </w:rPr>
        <w:t>Din această împletire a mijloacelor de stil rezultă expresii specifice lui Eminescu, rezultă acea originalitate şi densitate a stilului.</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Alegoria nunţii sugerează comportamentul uman cu vădit caracter de umor spre a obţine, prin contrast, o paralelă între excepţionalitatea eroilor romantici şi caracterul de duzină, de gâze, al eroilor de tip social: </w:t>
      </w:r>
      <w:r w:rsidRPr="009E1666">
        <w:rPr>
          <w:rFonts w:ascii="inherit" w:eastAsia="Times New Roman" w:hAnsi="inherit" w:cs="Arial"/>
          <w:i/>
          <w:iCs/>
          <w:color w:val="000000"/>
          <w:sz w:val="18"/>
          <w:szCs w:val="18"/>
          <w:bdr w:val="none" w:sz="0" w:space="0" w:color="auto" w:frame="1"/>
          <w:lang w:eastAsia="ru-RU"/>
        </w:rPr>
        <w:t>„vornicele – un grierel” „ţânţarii lăutarii”, „Cu musteaţa răsucită şede-n ea un mire flutur” </w:t>
      </w:r>
      <w:r w:rsidRPr="009E1666">
        <w:rPr>
          <w:rFonts w:ascii="inherit" w:eastAsia="Times New Roman" w:hAnsi="inherit" w:cs="Arial"/>
          <w:color w:val="000000"/>
          <w:sz w:val="18"/>
          <w:szCs w:val="18"/>
          <w:lang w:eastAsia="ru-RU"/>
        </w:rPr>
        <w:t>fluturii sunt </w:t>
      </w:r>
      <w:r w:rsidRPr="009E1666">
        <w:rPr>
          <w:rFonts w:ascii="inherit" w:eastAsia="Times New Roman" w:hAnsi="inherit" w:cs="Arial"/>
          <w:i/>
          <w:iCs/>
          <w:color w:val="000000"/>
          <w:sz w:val="18"/>
          <w:szCs w:val="18"/>
          <w:bdr w:val="none" w:sz="0" w:space="0" w:color="auto" w:frame="1"/>
          <w:lang w:eastAsia="ru-RU"/>
        </w:rPr>
        <w:t>„şăgalnici şi berbanţi”, </w:t>
      </w:r>
      <w:r w:rsidRPr="009E1666">
        <w:rPr>
          <w:rFonts w:ascii="inherit" w:eastAsia="Times New Roman" w:hAnsi="inherit" w:cs="Arial"/>
          <w:color w:val="000000"/>
          <w:sz w:val="18"/>
          <w:szCs w:val="18"/>
          <w:lang w:eastAsia="ru-RU"/>
        </w:rPr>
        <w:t>bondarul somnoros este </w:t>
      </w:r>
      <w:r w:rsidRPr="009E1666">
        <w:rPr>
          <w:rFonts w:ascii="inherit" w:eastAsia="Times New Roman" w:hAnsi="inherit" w:cs="Arial"/>
          <w:i/>
          <w:iCs/>
          <w:color w:val="000000"/>
          <w:sz w:val="18"/>
          <w:szCs w:val="18"/>
          <w:bdr w:val="none" w:sz="0" w:space="0" w:color="auto" w:frame="1"/>
          <w:lang w:eastAsia="ru-RU"/>
        </w:rPr>
        <w:t>„rotund în pântec” ş\ </w:t>
      </w:r>
      <w:r w:rsidRPr="009E1666">
        <w:rPr>
          <w:rFonts w:ascii="inherit" w:eastAsia="Times New Roman" w:hAnsi="inherit" w:cs="Arial"/>
          <w:color w:val="000000"/>
          <w:sz w:val="18"/>
          <w:szCs w:val="18"/>
          <w:lang w:eastAsia="ru-RU"/>
        </w:rPr>
        <w:t>pare a rosti un cântec, albinele ca nişte femei harnice aduc miere, în timp ce furnicile, asemeni unor servitoare </w:t>
      </w:r>
      <w:r w:rsidRPr="009E1666">
        <w:rPr>
          <w:rFonts w:ascii="inherit" w:eastAsia="Times New Roman" w:hAnsi="inherit" w:cs="Arial"/>
          <w:i/>
          <w:iCs/>
          <w:color w:val="000000"/>
          <w:sz w:val="18"/>
          <w:szCs w:val="18"/>
          <w:bdr w:val="none" w:sz="0" w:space="0" w:color="auto" w:frame="1"/>
          <w:lang w:eastAsia="ru-RU"/>
        </w:rPr>
        <w:t>„ducând în gură de taină marii saci”, </w:t>
      </w:r>
      <w:r w:rsidRPr="009E1666">
        <w:rPr>
          <w:rFonts w:ascii="inherit" w:eastAsia="Times New Roman" w:hAnsi="inherit" w:cs="Arial"/>
          <w:color w:val="000000"/>
          <w:sz w:val="18"/>
          <w:szCs w:val="18"/>
          <w:lang w:eastAsia="ru-RU"/>
        </w:rPr>
        <w:t>coc pentru nuntă </w:t>
      </w:r>
      <w:r w:rsidRPr="009E1666">
        <w:rPr>
          <w:rFonts w:ascii="inherit" w:eastAsia="Times New Roman" w:hAnsi="inherit" w:cs="Arial"/>
          <w:i/>
          <w:iCs/>
          <w:color w:val="000000"/>
          <w:sz w:val="18"/>
          <w:szCs w:val="18"/>
          <w:bdr w:val="none" w:sz="0" w:space="0" w:color="auto" w:frame="1"/>
          <w:lang w:eastAsia="ru-RU"/>
        </w:rPr>
        <w:t>„şi plăcinte, şi colaci”.</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Eminescu ştie să dea valoare elementelor de versificaţie, utilizând rima rară: oţele-Pepele, răstoace-zace, rima asonantă: omăt-tămâiet, rima variată, adică verb cu substantiv: pună-lună, rima bogată: rangul-hangul, sprinten-pinten, rima interioară: iiuiki lună, mare-soare, precum şi cuvinte cu valoare onomatopeică: </w:t>
      </w:r>
      <w:r w:rsidRPr="009E1666">
        <w:rPr>
          <w:rFonts w:ascii="inherit" w:eastAsia="Times New Roman" w:hAnsi="inherit" w:cs="Arial"/>
          <w:i/>
          <w:iCs/>
          <w:color w:val="000000"/>
          <w:sz w:val="18"/>
          <w:szCs w:val="18"/>
          <w:bdr w:val="none" w:sz="0" w:space="0" w:color="auto" w:frame="1"/>
          <w:lang w:eastAsia="ru-RU"/>
        </w:rPr>
        <w:t>„murmuitoare”, „băzâit”.</w:t>
      </w:r>
    </w:p>
    <w:p w:rsidR="009E1666" w:rsidRPr="009E1666" w:rsidRDefault="009E1666" w:rsidP="009E1666">
      <w:pPr>
        <w:shd w:val="clear" w:color="auto" w:fill="FFFFFF"/>
        <w:spacing w:line="312" w:lineRule="atLeast"/>
        <w:jc w:val="both"/>
        <w:textAlignment w:val="baseline"/>
        <w:rPr>
          <w:rFonts w:ascii="Arial" w:eastAsia="Times New Roman" w:hAnsi="Arial" w:cs="Arial"/>
          <w:color w:val="000000"/>
          <w:sz w:val="18"/>
          <w:szCs w:val="18"/>
          <w:lang w:eastAsia="ru-RU"/>
        </w:rPr>
      </w:pPr>
      <w:r w:rsidRPr="009E1666">
        <w:rPr>
          <w:rFonts w:ascii="inherit" w:eastAsia="Times New Roman" w:hAnsi="inherit" w:cs="Arial"/>
          <w:color w:val="000000"/>
          <w:sz w:val="18"/>
          <w:szCs w:val="18"/>
          <w:lang w:eastAsia="ru-RU"/>
        </w:rPr>
        <w:t>Apropierea de limbajul popular se face, folosind cuvinte ca: </w:t>
      </w:r>
      <w:r w:rsidRPr="009E1666">
        <w:rPr>
          <w:rFonts w:ascii="inherit" w:eastAsia="Times New Roman" w:hAnsi="inherit" w:cs="Arial"/>
          <w:i/>
          <w:iCs/>
          <w:color w:val="000000"/>
          <w:sz w:val="18"/>
          <w:szCs w:val="18"/>
          <w:bdr w:val="none" w:sz="0" w:space="0" w:color="auto" w:frame="1"/>
          <w:lang w:eastAsia="ru-RU"/>
        </w:rPr>
        <w:t>„omăt”, „colb”, „hangul”, „zdrumicate” „răstoace”. </w:t>
      </w:r>
      <w:r w:rsidRPr="009E1666">
        <w:rPr>
          <w:rFonts w:ascii="inherit" w:eastAsia="Times New Roman" w:hAnsi="inherit" w:cs="Arial"/>
          <w:color w:val="000000"/>
          <w:sz w:val="18"/>
          <w:szCs w:val="18"/>
          <w:lang w:eastAsia="ru-RU"/>
        </w:rPr>
        <w:t>Găsim o abundenţă de elemente narative şi de dialog, care dau un caracter spontan stilului.</w:t>
      </w:r>
    </w:p>
    <w:p w:rsidR="0018228B" w:rsidRPr="005B783C" w:rsidRDefault="009E1666" w:rsidP="009E1666">
      <w:pPr>
        <w:rPr>
          <w:sz w:val="24"/>
          <w:szCs w:val="24"/>
          <w:lang w:val="fr-FR"/>
        </w:rPr>
      </w:pPr>
      <w:r w:rsidRPr="009E1666">
        <w:rPr>
          <w:rFonts w:ascii="Arial" w:eastAsia="Times New Roman" w:hAnsi="Arial" w:cs="Arial"/>
          <w:color w:val="000000"/>
          <w:sz w:val="18"/>
          <w:szCs w:val="18"/>
          <w:lang w:eastAsia="ru-RU"/>
        </w:rPr>
        <w:br/>
        <w:t>Read more at http://www.noiscriem.net/2013/09/comentariu-mihail-eminescu-calin-file_7.html#tIhbmEVP8HAQSzCu.99</w:t>
      </w:r>
      <w:bookmarkStart w:id="0" w:name="_GoBack"/>
      <w:bookmarkEnd w:id="0"/>
    </w:p>
    <w:sectPr w:rsidR="0018228B" w:rsidRPr="005B7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C5"/>
    <w:rsid w:val="0018228B"/>
    <w:rsid w:val="005B783C"/>
    <w:rsid w:val="006171C5"/>
    <w:rsid w:val="007406AE"/>
    <w:rsid w:val="009E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7406AE"/>
  </w:style>
  <w:style w:type="character" w:customStyle="1" w:styleId="apple-converted-space">
    <w:name w:val="apple-converted-space"/>
    <w:basedOn w:val="a0"/>
    <w:rsid w:val="007406AE"/>
  </w:style>
  <w:style w:type="character" w:customStyle="1" w:styleId="l6">
    <w:name w:val="l6"/>
    <w:basedOn w:val="a0"/>
    <w:rsid w:val="007406AE"/>
  </w:style>
  <w:style w:type="character" w:customStyle="1" w:styleId="l10">
    <w:name w:val="l10"/>
    <w:basedOn w:val="a0"/>
    <w:rsid w:val="007406AE"/>
  </w:style>
  <w:style w:type="character" w:customStyle="1" w:styleId="l9">
    <w:name w:val="l9"/>
    <w:basedOn w:val="a0"/>
    <w:rsid w:val="007406AE"/>
  </w:style>
  <w:style w:type="character" w:customStyle="1" w:styleId="l8">
    <w:name w:val="l8"/>
    <w:basedOn w:val="a0"/>
    <w:rsid w:val="007406AE"/>
  </w:style>
  <w:style w:type="character" w:customStyle="1" w:styleId="l7">
    <w:name w:val="l7"/>
    <w:basedOn w:val="a0"/>
    <w:rsid w:val="007406AE"/>
  </w:style>
  <w:style w:type="paragraph" w:styleId="a4">
    <w:name w:val="Balloon Text"/>
    <w:basedOn w:val="a"/>
    <w:link w:val="a5"/>
    <w:uiPriority w:val="99"/>
    <w:semiHidden/>
    <w:unhideWhenUsed/>
    <w:rsid w:val="00740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7406AE"/>
  </w:style>
  <w:style w:type="character" w:customStyle="1" w:styleId="apple-converted-space">
    <w:name w:val="apple-converted-space"/>
    <w:basedOn w:val="a0"/>
    <w:rsid w:val="007406AE"/>
  </w:style>
  <w:style w:type="character" w:customStyle="1" w:styleId="l6">
    <w:name w:val="l6"/>
    <w:basedOn w:val="a0"/>
    <w:rsid w:val="007406AE"/>
  </w:style>
  <w:style w:type="character" w:customStyle="1" w:styleId="l10">
    <w:name w:val="l10"/>
    <w:basedOn w:val="a0"/>
    <w:rsid w:val="007406AE"/>
  </w:style>
  <w:style w:type="character" w:customStyle="1" w:styleId="l9">
    <w:name w:val="l9"/>
    <w:basedOn w:val="a0"/>
    <w:rsid w:val="007406AE"/>
  </w:style>
  <w:style w:type="character" w:customStyle="1" w:styleId="l8">
    <w:name w:val="l8"/>
    <w:basedOn w:val="a0"/>
    <w:rsid w:val="007406AE"/>
  </w:style>
  <w:style w:type="character" w:customStyle="1" w:styleId="l7">
    <w:name w:val="l7"/>
    <w:basedOn w:val="a0"/>
    <w:rsid w:val="007406AE"/>
  </w:style>
  <w:style w:type="paragraph" w:styleId="a4">
    <w:name w:val="Balloon Text"/>
    <w:basedOn w:val="a"/>
    <w:link w:val="a5"/>
    <w:uiPriority w:val="99"/>
    <w:semiHidden/>
    <w:unhideWhenUsed/>
    <w:rsid w:val="00740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73432">
      <w:bodyDiv w:val="1"/>
      <w:marLeft w:val="0"/>
      <w:marRight w:val="0"/>
      <w:marTop w:val="0"/>
      <w:marBottom w:val="0"/>
      <w:divBdr>
        <w:top w:val="none" w:sz="0" w:space="0" w:color="auto"/>
        <w:left w:val="none" w:sz="0" w:space="0" w:color="auto"/>
        <w:bottom w:val="none" w:sz="0" w:space="0" w:color="auto"/>
        <w:right w:val="none" w:sz="0" w:space="0" w:color="auto"/>
      </w:divBdr>
      <w:divsChild>
        <w:div w:id="598752463">
          <w:marLeft w:val="0"/>
          <w:marRight w:val="0"/>
          <w:marTop w:val="0"/>
          <w:marBottom w:val="240"/>
          <w:divBdr>
            <w:top w:val="none" w:sz="0" w:space="0" w:color="auto"/>
            <w:left w:val="none" w:sz="0" w:space="0" w:color="auto"/>
            <w:bottom w:val="none" w:sz="0" w:space="0" w:color="auto"/>
            <w:right w:val="none" w:sz="0" w:space="0" w:color="auto"/>
          </w:divBdr>
        </w:div>
        <w:div w:id="1564682518">
          <w:marLeft w:val="0"/>
          <w:marRight w:val="0"/>
          <w:marTop w:val="0"/>
          <w:marBottom w:val="240"/>
          <w:divBdr>
            <w:top w:val="none" w:sz="0" w:space="0" w:color="auto"/>
            <w:left w:val="none" w:sz="0" w:space="0" w:color="auto"/>
            <w:bottom w:val="none" w:sz="0" w:space="0" w:color="auto"/>
            <w:right w:val="none" w:sz="0" w:space="0" w:color="auto"/>
          </w:divBdr>
        </w:div>
        <w:div w:id="948314630">
          <w:marLeft w:val="0"/>
          <w:marRight w:val="0"/>
          <w:marTop w:val="0"/>
          <w:marBottom w:val="240"/>
          <w:divBdr>
            <w:top w:val="none" w:sz="0" w:space="0" w:color="auto"/>
            <w:left w:val="none" w:sz="0" w:space="0" w:color="auto"/>
            <w:bottom w:val="none" w:sz="0" w:space="0" w:color="auto"/>
            <w:right w:val="none" w:sz="0" w:space="0" w:color="auto"/>
          </w:divBdr>
        </w:div>
        <w:div w:id="1436287189">
          <w:marLeft w:val="0"/>
          <w:marRight w:val="0"/>
          <w:marTop w:val="0"/>
          <w:marBottom w:val="240"/>
          <w:divBdr>
            <w:top w:val="none" w:sz="0" w:space="0" w:color="auto"/>
            <w:left w:val="none" w:sz="0" w:space="0" w:color="auto"/>
            <w:bottom w:val="none" w:sz="0" w:space="0" w:color="auto"/>
            <w:right w:val="none" w:sz="0" w:space="0" w:color="auto"/>
          </w:divBdr>
        </w:div>
        <w:div w:id="1657151227">
          <w:marLeft w:val="0"/>
          <w:marRight w:val="0"/>
          <w:marTop w:val="0"/>
          <w:marBottom w:val="240"/>
          <w:divBdr>
            <w:top w:val="none" w:sz="0" w:space="0" w:color="auto"/>
            <w:left w:val="none" w:sz="0" w:space="0" w:color="auto"/>
            <w:bottom w:val="none" w:sz="0" w:space="0" w:color="auto"/>
            <w:right w:val="none" w:sz="0" w:space="0" w:color="auto"/>
          </w:divBdr>
        </w:div>
        <w:div w:id="400248618">
          <w:marLeft w:val="0"/>
          <w:marRight w:val="0"/>
          <w:marTop w:val="0"/>
          <w:marBottom w:val="240"/>
          <w:divBdr>
            <w:top w:val="none" w:sz="0" w:space="0" w:color="auto"/>
            <w:left w:val="none" w:sz="0" w:space="0" w:color="auto"/>
            <w:bottom w:val="none" w:sz="0" w:space="0" w:color="auto"/>
            <w:right w:val="none" w:sz="0" w:space="0" w:color="auto"/>
          </w:divBdr>
        </w:div>
        <w:div w:id="793523479">
          <w:marLeft w:val="0"/>
          <w:marRight w:val="0"/>
          <w:marTop w:val="0"/>
          <w:marBottom w:val="240"/>
          <w:divBdr>
            <w:top w:val="none" w:sz="0" w:space="0" w:color="auto"/>
            <w:left w:val="none" w:sz="0" w:space="0" w:color="auto"/>
            <w:bottom w:val="none" w:sz="0" w:space="0" w:color="auto"/>
            <w:right w:val="none" w:sz="0" w:space="0" w:color="auto"/>
          </w:divBdr>
        </w:div>
        <w:div w:id="1245380743">
          <w:marLeft w:val="0"/>
          <w:marRight w:val="0"/>
          <w:marTop w:val="0"/>
          <w:marBottom w:val="240"/>
          <w:divBdr>
            <w:top w:val="none" w:sz="0" w:space="0" w:color="auto"/>
            <w:left w:val="none" w:sz="0" w:space="0" w:color="auto"/>
            <w:bottom w:val="none" w:sz="0" w:space="0" w:color="auto"/>
            <w:right w:val="none" w:sz="0" w:space="0" w:color="auto"/>
          </w:divBdr>
        </w:div>
        <w:div w:id="1425298387">
          <w:marLeft w:val="0"/>
          <w:marRight w:val="0"/>
          <w:marTop w:val="0"/>
          <w:marBottom w:val="240"/>
          <w:divBdr>
            <w:top w:val="none" w:sz="0" w:space="0" w:color="auto"/>
            <w:left w:val="none" w:sz="0" w:space="0" w:color="auto"/>
            <w:bottom w:val="none" w:sz="0" w:space="0" w:color="auto"/>
            <w:right w:val="none" w:sz="0" w:space="0" w:color="auto"/>
          </w:divBdr>
        </w:div>
        <w:div w:id="1608149606">
          <w:marLeft w:val="0"/>
          <w:marRight w:val="0"/>
          <w:marTop w:val="0"/>
          <w:marBottom w:val="240"/>
          <w:divBdr>
            <w:top w:val="none" w:sz="0" w:space="0" w:color="auto"/>
            <w:left w:val="none" w:sz="0" w:space="0" w:color="auto"/>
            <w:bottom w:val="none" w:sz="0" w:space="0" w:color="auto"/>
            <w:right w:val="none" w:sz="0" w:space="0" w:color="auto"/>
          </w:divBdr>
        </w:div>
        <w:div w:id="1721585524">
          <w:marLeft w:val="0"/>
          <w:marRight w:val="0"/>
          <w:marTop w:val="0"/>
          <w:marBottom w:val="240"/>
          <w:divBdr>
            <w:top w:val="none" w:sz="0" w:space="0" w:color="auto"/>
            <w:left w:val="none" w:sz="0" w:space="0" w:color="auto"/>
            <w:bottom w:val="none" w:sz="0" w:space="0" w:color="auto"/>
            <w:right w:val="none" w:sz="0" w:space="0" w:color="auto"/>
          </w:divBdr>
        </w:div>
        <w:div w:id="935405999">
          <w:marLeft w:val="0"/>
          <w:marRight w:val="0"/>
          <w:marTop w:val="0"/>
          <w:marBottom w:val="240"/>
          <w:divBdr>
            <w:top w:val="none" w:sz="0" w:space="0" w:color="auto"/>
            <w:left w:val="none" w:sz="0" w:space="0" w:color="auto"/>
            <w:bottom w:val="none" w:sz="0" w:space="0" w:color="auto"/>
            <w:right w:val="none" w:sz="0" w:space="0" w:color="auto"/>
          </w:divBdr>
        </w:div>
        <w:div w:id="601842019">
          <w:marLeft w:val="0"/>
          <w:marRight w:val="0"/>
          <w:marTop w:val="0"/>
          <w:marBottom w:val="240"/>
          <w:divBdr>
            <w:top w:val="none" w:sz="0" w:space="0" w:color="auto"/>
            <w:left w:val="none" w:sz="0" w:space="0" w:color="auto"/>
            <w:bottom w:val="none" w:sz="0" w:space="0" w:color="auto"/>
            <w:right w:val="none" w:sz="0" w:space="0" w:color="auto"/>
          </w:divBdr>
        </w:div>
        <w:div w:id="721517555">
          <w:marLeft w:val="0"/>
          <w:marRight w:val="0"/>
          <w:marTop w:val="0"/>
          <w:marBottom w:val="240"/>
          <w:divBdr>
            <w:top w:val="none" w:sz="0" w:space="0" w:color="auto"/>
            <w:left w:val="none" w:sz="0" w:space="0" w:color="auto"/>
            <w:bottom w:val="none" w:sz="0" w:space="0" w:color="auto"/>
            <w:right w:val="none" w:sz="0" w:space="0" w:color="auto"/>
          </w:divBdr>
        </w:div>
        <w:div w:id="1354964752">
          <w:marLeft w:val="0"/>
          <w:marRight w:val="0"/>
          <w:marTop w:val="0"/>
          <w:marBottom w:val="240"/>
          <w:divBdr>
            <w:top w:val="none" w:sz="0" w:space="0" w:color="auto"/>
            <w:left w:val="none" w:sz="0" w:space="0" w:color="auto"/>
            <w:bottom w:val="none" w:sz="0" w:space="0" w:color="auto"/>
            <w:right w:val="none" w:sz="0" w:space="0" w:color="auto"/>
          </w:divBdr>
        </w:div>
        <w:div w:id="1013533768">
          <w:marLeft w:val="0"/>
          <w:marRight w:val="0"/>
          <w:marTop w:val="0"/>
          <w:marBottom w:val="240"/>
          <w:divBdr>
            <w:top w:val="none" w:sz="0" w:space="0" w:color="auto"/>
            <w:left w:val="none" w:sz="0" w:space="0" w:color="auto"/>
            <w:bottom w:val="none" w:sz="0" w:space="0" w:color="auto"/>
            <w:right w:val="none" w:sz="0" w:space="0" w:color="auto"/>
          </w:divBdr>
        </w:div>
        <w:div w:id="77141801">
          <w:marLeft w:val="0"/>
          <w:marRight w:val="0"/>
          <w:marTop w:val="0"/>
          <w:marBottom w:val="240"/>
          <w:divBdr>
            <w:top w:val="none" w:sz="0" w:space="0" w:color="auto"/>
            <w:left w:val="none" w:sz="0" w:space="0" w:color="auto"/>
            <w:bottom w:val="none" w:sz="0" w:space="0" w:color="auto"/>
            <w:right w:val="none" w:sz="0" w:space="0" w:color="auto"/>
          </w:divBdr>
        </w:div>
      </w:divsChild>
    </w:div>
    <w:div w:id="2020424334">
      <w:bodyDiv w:val="1"/>
      <w:marLeft w:val="0"/>
      <w:marRight w:val="0"/>
      <w:marTop w:val="0"/>
      <w:marBottom w:val="0"/>
      <w:divBdr>
        <w:top w:val="none" w:sz="0" w:space="0" w:color="auto"/>
        <w:left w:val="none" w:sz="0" w:space="0" w:color="auto"/>
        <w:bottom w:val="none" w:sz="0" w:space="0" w:color="auto"/>
        <w:right w:val="none" w:sz="0" w:space="0" w:color="auto"/>
      </w:divBdr>
      <w:divsChild>
        <w:div w:id="955912834">
          <w:marLeft w:val="0"/>
          <w:marRight w:val="0"/>
          <w:marTop w:val="0"/>
          <w:marBottom w:val="0"/>
          <w:divBdr>
            <w:top w:val="none" w:sz="0" w:space="0" w:color="auto"/>
            <w:left w:val="none" w:sz="0" w:space="0" w:color="auto"/>
            <w:bottom w:val="none" w:sz="0" w:space="0" w:color="auto"/>
            <w:right w:val="none" w:sz="0" w:space="0" w:color="auto"/>
          </w:divBdr>
          <w:divsChild>
            <w:div w:id="685059590">
              <w:marLeft w:val="0"/>
              <w:marRight w:val="0"/>
              <w:marTop w:val="0"/>
              <w:marBottom w:val="0"/>
              <w:divBdr>
                <w:top w:val="none" w:sz="0" w:space="0" w:color="auto"/>
                <w:left w:val="none" w:sz="0" w:space="0" w:color="auto"/>
                <w:bottom w:val="none" w:sz="0" w:space="0" w:color="auto"/>
                <w:right w:val="none" w:sz="0" w:space="0" w:color="auto"/>
              </w:divBdr>
            </w:div>
            <w:div w:id="678854418">
              <w:marLeft w:val="0"/>
              <w:marRight w:val="0"/>
              <w:marTop w:val="0"/>
              <w:marBottom w:val="0"/>
              <w:divBdr>
                <w:top w:val="none" w:sz="0" w:space="0" w:color="auto"/>
                <w:left w:val="none" w:sz="0" w:space="0" w:color="auto"/>
                <w:bottom w:val="none" w:sz="0" w:space="0" w:color="auto"/>
                <w:right w:val="none" w:sz="0" w:space="0" w:color="auto"/>
              </w:divBdr>
            </w:div>
            <w:div w:id="349378730">
              <w:marLeft w:val="0"/>
              <w:marRight w:val="0"/>
              <w:marTop w:val="0"/>
              <w:marBottom w:val="0"/>
              <w:divBdr>
                <w:top w:val="none" w:sz="0" w:space="0" w:color="auto"/>
                <w:left w:val="none" w:sz="0" w:space="0" w:color="auto"/>
                <w:bottom w:val="none" w:sz="0" w:space="0" w:color="auto"/>
                <w:right w:val="none" w:sz="0" w:space="0" w:color="auto"/>
              </w:divBdr>
            </w:div>
            <w:div w:id="769205858">
              <w:marLeft w:val="0"/>
              <w:marRight w:val="0"/>
              <w:marTop w:val="0"/>
              <w:marBottom w:val="0"/>
              <w:divBdr>
                <w:top w:val="none" w:sz="0" w:space="0" w:color="auto"/>
                <w:left w:val="none" w:sz="0" w:space="0" w:color="auto"/>
                <w:bottom w:val="none" w:sz="0" w:space="0" w:color="auto"/>
                <w:right w:val="none" w:sz="0" w:space="0" w:color="auto"/>
              </w:divBdr>
            </w:div>
            <w:div w:id="46540177">
              <w:marLeft w:val="0"/>
              <w:marRight w:val="0"/>
              <w:marTop w:val="0"/>
              <w:marBottom w:val="0"/>
              <w:divBdr>
                <w:top w:val="none" w:sz="0" w:space="0" w:color="auto"/>
                <w:left w:val="none" w:sz="0" w:space="0" w:color="auto"/>
                <w:bottom w:val="none" w:sz="0" w:space="0" w:color="auto"/>
                <w:right w:val="none" w:sz="0" w:space="0" w:color="auto"/>
              </w:divBdr>
            </w:div>
          </w:divsChild>
        </w:div>
        <w:div w:id="22164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dc:creator>
  <cp:keywords/>
  <dc:description/>
  <cp:lastModifiedBy>Nelea</cp:lastModifiedBy>
  <cp:revision>7</cp:revision>
  <dcterms:created xsi:type="dcterms:W3CDTF">2014-09-12T14:44:00Z</dcterms:created>
  <dcterms:modified xsi:type="dcterms:W3CDTF">2014-09-12T14:49:00Z</dcterms:modified>
</cp:coreProperties>
</file>